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C5519">
      <w:pPr>
        <w:widowControl/>
        <w:autoSpaceDE w:val="0"/>
        <w:autoSpaceDN w:val="0"/>
        <w:spacing w:line="400" w:lineRule="exact"/>
        <w:jc w:val="center"/>
        <w:rPr>
          <w:rFonts w:ascii="Cambria" w:hAnsi="Cambria" w:eastAsia="宋体" w:cs="Times New Roman"/>
        </w:rPr>
      </w:pPr>
      <w:bookmarkStart w:id="0" w:name="_Hlk186063961"/>
      <w:r>
        <w:rPr>
          <w:rFonts w:ascii="LlEL5NUK+TimesNewRomanPS" w:hAnsi="LlEL5NUK+TimesNewRomanPS" w:eastAsia="LlEL5NUK+TimesNewRomanPS" w:cs="Times New Roman"/>
          <w:color w:val="000000"/>
          <w:sz w:val="36"/>
        </w:rPr>
        <w:t>202</w:t>
      </w:r>
      <w:r>
        <w:rPr>
          <w:rFonts w:ascii="LlEL5NUK+TimesNewRomanPS" w:hAnsi="LlEL5NUK+TimesNewRomanPS" w:eastAsia="LlEL5NUK+TimesNewRomanPS" w:cs="Times New Roman"/>
          <w:color w:val="000000"/>
          <w:spacing w:val="90"/>
          <w:sz w:val="36"/>
        </w:rPr>
        <w:t>4</w:t>
      </w:r>
      <w:r>
        <w:rPr>
          <w:rFonts w:ascii="Mdkdmhle+SimSun" w:hAnsi="Mdkdmhle+SimSun" w:eastAsia="Mdkdmhle+SimSun" w:cs="Times New Roman"/>
          <w:b/>
          <w:color w:val="000000"/>
          <w:spacing w:val="2"/>
          <w:sz w:val="36"/>
        </w:rPr>
        <w:t>年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度</w:t>
      </w:r>
      <w:r>
        <w:rPr>
          <w:rFonts w:ascii="Mdkdmhle+SimSun" w:hAnsi="Mdkdmhle+SimSun" w:eastAsia="Mdkdmhle+SimSun" w:cs="Times New Roman"/>
          <w:b/>
          <w:color w:val="000000"/>
          <w:spacing w:val="2"/>
          <w:sz w:val="36"/>
        </w:rPr>
        <w:t>广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东</w:t>
      </w:r>
      <w:r>
        <w:rPr>
          <w:rFonts w:ascii="Mdkdmhle+SimSun" w:hAnsi="Mdkdmhle+SimSun" w:eastAsia="Mdkdmhle+SimSun" w:cs="Times New Roman"/>
          <w:b/>
          <w:color w:val="000000"/>
          <w:spacing w:val="2"/>
          <w:sz w:val="36"/>
        </w:rPr>
        <w:t>省科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学</w:t>
      </w:r>
      <w:r>
        <w:rPr>
          <w:rFonts w:ascii="Mdkdmhle+SimSun" w:hAnsi="Mdkdmhle+SimSun" w:eastAsia="Mdkdmhle+SimSun" w:cs="Times New Roman"/>
          <w:b/>
          <w:color w:val="000000"/>
          <w:spacing w:val="4"/>
          <w:sz w:val="36"/>
        </w:rPr>
        <w:t>技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术</w:t>
      </w:r>
      <w:r>
        <w:rPr>
          <w:rFonts w:ascii="Mdkdmhle+SimSun" w:hAnsi="Mdkdmhle+SimSun" w:eastAsia="Mdkdmhle+SimSun" w:cs="Times New Roman"/>
          <w:b/>
          <w:color w:val="000000"/>
          <w:spacing w:val="2"/>
          <w:sz w:val="36"/>
        </w:rPr>
        <w:t>奖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公</w:t>
      </w:r>
      <w:r>
        <w:rPr>
          <w:rFonts w:ascii="Mdkdmhle+SimSun" w:hAnsi="Mdkdmhle+SimSun" w:eastAsia="Mdkdmhle+SimSun" w:cs="Times New Roman"/>
          <w:b/>
          <w:color w:val="000000"/>
          <w:spacing w:val="2"/>
          <w:sz w:val="36"/>
        </w:rPr>
        <w:t>示</w:t>
      </w:r>
      <w:r>
        <w:rPr>
          <w:rFonts w:ascii="Mdkdmhle+SimSun" w:hAnsi="Mdkdmhle+SimSun" w:eastAsia="Mdkdmhle+SimSun" w:cs="Times New Roman"/>
          <w:b/>
          <w:color w:val="000000"/>
          <w:sz w:val="36"/>
        </w:rPr>
        <w:t>表</w:t>
      </w:r>
    </w:p>
    <w:p w14:paraId="30D3D0E7">
      <w:pPr>
        <w:widowControl/>
        <w:autoSpaceDE w:val="0"/>
        <w:autoSpaceDN w:val="0"/>
        <w:spacing w:line="400" w:lineRule="exact"/>
        <w:jc w:val="center"/>
        <w:rPr>
          <w:rFonts w:hint="eastAsia" w:ascii="LlEL5NUK+TimesNewRomanPS" w:hAnsi="LlEL5NUK+TimesNewRomanPS" w:eastAsia="LlEL5NUK+TimesNewRomanPS" w:cs="Times New Roman"/>
          <w:color w:val="000000"/>
          <w:sz w:val="36"/>
        </w:rPr>
      </w:pPr>
      <w:r>
        <w:rPr>
          <w:rFonts w:ascii="LlEL5NUK+TimesNewRomanPS" w:hAnsi="LlEL5NUK+TimesNewRomanPS" w:eastAsia="LlEL5NUK+TimesNewRomanPS" w:cs="Times New Roman"/>
          <w:color w:val="000000"/>
          <w:sz w:val="36"/>
        </w:rPr>
        <w:t>（自然科学奖、技术发明奖、科技进步奖、科技成果推广奖格式）</w:t>
      </w:r>
    </w:p>
    <w:p w14:paraId="0C18097A">
      <w:pPr>
        <w:widowControl/>
        <w:autoSpaceDE w:val="0"/>
        <w:autoSpaceDN w:val="0"/>
        <w:spacing w:line="400" w:lineRule="exact"/>
        <w:jc w:val="center"/>
        <w:rPr>
          <w:rFonts w:hint="eastAsia" w:ascii="9n4wAoe0+TimesNewRomanPSMT" w:hAnsi="9n4wAoe0+TimesNewRomanPSMT" w:eastAsia="9n4wAoe0+TimesNewRomanPSMT" w:cs="Times New Roman"/>
          <w:color w:val="000000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7780"/>
      </w:tblGrid>
      <w:tr w14:paraId="514D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Align w:val="center"/>
          </w:tcPr>
          <w:p w14:paraId="4F2B6E9F">
            <w:pPr>
              <w:widowControl/>
              <w:autoSpaceDE w:val="0"/>
              <w:autoSpaceDN w:val="0"/>
              <w:jc w:val="center"/>
              <w:rPr>
                <w:rFonts w:ascii="Cambria" w:hAnsi="Cambria" w:eastAsia="宋体" w:cs="Times New Roman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780" w:type="dxa"/>
            <w:vAlign w:val="center"/>
          </w:tcPr>
          <w:p w14:paraId="286C558C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  <w:lang w:val="en-US" w:eastAsia="zh-CN"/>
              </w:rPr>
              <w:t>机械专业评审组</w:t>
            </w:r>
          </w:p>
        </w:tc>
      </w:tr>
      <w:tr w14:paraId="1D24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Align w:val="center"/>
          </w:tcPr>
          <w:p w14:paraId="6632C259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780" w:type="dxa"/>
            <w:vAlign w:val="center"/>
          </w:tcPr>
          <w:p w14:paraId="618B9730">
            <w:pPr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高聚磁低成本空调用无刷直流电机关键技术</w:t>
            </w:r>
          </w:p>
          <w:p w14:paraId="58D5E38A">
            <w:pPr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研发与产业化</w:t>
            </w:r>
          </w:p>
        </w:tc>
      </w:tr>
      <w:tr w14:paraId="6FF8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Align w:val="center"/>
          </w:tcPr>
          <w:p w14:paraId="30B3D07F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提名者</w:t>
            </w:r>
          </w:p>
        </w:tc>
        <w:tc>
          <w:tcPr>
            <w:tcW w:w="7780" w:type="dxa"/>
            <w:vAlign w:val="center"/>
          </w:tcPr>
          <w:p w14:paraId="0A6BDD7E">
            <w:pPr>
              <w:autoSpaceDE w:val="0"/>
              <w:autoSpaceDN w:val="0"/>
              <w:jc w:val="both"/>
              <w:rPr>
                <w:rFonts w:hint="default" w:ascii="Y2kIRTz1+FangSong" w:hAnsi="Y2kIRTz1+FangSong" w:eastAsia="Y2kIRTz1+FangSong" w:cs="Times New Roman"/>
                <w:b/>
                <w:color w:val="000000"/>
                <w:spacing w:val="2"/>
                <w:lang w:val="en-US" w:eastAsia="zh-CN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  <w:lang w:val="en-US" w:eastAsia="zh-CN"/>
              </w:rPr>
              <w:t>中山市科技局</w:t>
            </w:r>
          </w:p>
        </w:tc>
      </w:tr>
      <w:tr w14:paraId="0C7F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restart"/>
            <w:vAlign w:val="center"/>
          </w:tcPr>
          <w:p w14:paraId="19F1A10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780" w:type="dxa"/>
            <w:vAlign w:val="center"/>
          </w:tcPr>
          <w:p w14:paraId="5659505A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Cambria" w:hAnsi="Cambria" w:eastAsia="宋体" w:cs="Times New Roman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</w:p>
        </w:tc>
      </w:tr>
      <w:tr w14:paraId="31D4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74A62441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5E6F9D58">
            <w:pPr>
              <w:autoSpaceDE w:val="0"/>
              <w:autoSpaceDN w:val="0"/>
              <w:jc w:val="left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电子科技大学中山学院</w:t>
            </w:r>
          </w:p>
        </w:tc>
      </w:tr>
      <w:tr w14:paraId="6EA4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3142FD5E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16C3D2D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default" w:ascii="Cambria" w:hAnsi="Cambria" w:eastAsia="宋体" w:cs="Times New Roman"/>
                <w:lang w:val="en-US" w:eastAsia="zh-CN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lang w:val="en-US" w:eastAsia="zh-CN"/>
              </w:rPr>
              <w:t>广东工业大学</w:t>
            </w:r>
          </w:p>
        </w:tc>
      </w:tr>
      <w:tr w14:paraId="561F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73954D6C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57C66084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9n4wAoe0+TimesNewRomanPSMT" w:hAnsi="9n4wAoe0+TimesNewRomanPSMT" w:eastAsia="9n4wAoe0+TimesNewRomanPSMT" w:cs="Times New Roman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</w:rPr>
              <w:t>湖北惠洋电器制造有限公司</w:t>
            </w:r>
          </w:p>
        </w:tc>
      </w:tr>
      <w:tr w14:paraId="6207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restart"/>
            <w:vAlign w:val="center"/>
          </w:tcPr>
          <w:p w14:paraId="7D866D54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主要完成人</w:t>
            </w:r>
          </w:p>
          <w:p w14:paraId="23D99F30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780" w:type="dxa"/>
            <w:vAlign w:val="center"/>
          </w:tcPr>
          <w:p w14:paraId="39DA7F0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Cambria" w:hAnsi="Cambria" w:eastAsia="宋体" w:cs="Times New Roman"/>
              </w:rPr>
            </w:pP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1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-2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潘明攀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电机研究所所长</w:t>
            </w:r>
            <w:r>
              <w:rPr>
                <w:rFonts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  <w:r>
              <w:rPr>
                <w:rFonts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全面负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  <w:lang w:val="en-US" w:eastAsia="zh-CN"/>
              </w:rPr>
              <w:t>责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项目统筹及监督。代表性知识产权1、2、6、8、10的主要发明人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、创新点1、3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6171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5C176008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F5D4A1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Cambria" w:hAnsi="Cambria" w:eastAsia="宋体" w:cs="Times New Roman"/>
              </w:rPr>
            </w:pP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2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-2"/>
              </w:rPr>
              <w:t>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-2"/>
                <w:lang w:val="en-US" w:eastAsia="zh-CN"/>
              </w:rPr>
              <w:t>杨亮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教授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、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电子科技大学中山学院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、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负责面向短工序低成本需求的电机结构改进及加工工艺优化。代表性知识产权7的主要发明人，对项目创新点4作出了贡献）</w:t>
            </w:r>
          </w:p>
        </w:tc>
      </w:tr>
      <w:tr w14:paraId="069F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54D190A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7A31101F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bookmarkStart w:id="1" w:name="OLE_LINK11"/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2"/>
              </w:rPr>
              <w:t>3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-2"/>
              </w:rPr>
              <w:t>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王锐峰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工程师</w:t>
            </w:r>
            <w:r>
              <w:rPr>
                <w:rFonts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负责整个项目客户的开发统筹工作，对项目创新点1、3做出了贡献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  <w:bookmarkEnd w:id="1"/>
          </w:p>
        </w:tc>
      </w:tr>
      <w:tr w14:paraId="241E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02141BF8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C865525">
            <w:pPr>
              <w:autoSpaceDE w:val="0"/>
              <w:autoSpaceDN w:val="0"/>
              <w:jc w:val="left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4</w:t>
            </w:r>
            <w:r>
              <w:rPr>
                <w:rFonts w:ascii="9n4wAoe0+TimesNewRomanPSMT" w:hAnsi="9n4wAoe0+TimesNewRomanPSMT" w:eastAsia="9n4wAoe0+TimesNewRomanPSMT" w:cs="Times New Roman"/>
                <w:color w:val="000000"/>
                <w:spacing w:val="-2"/>
              </w:rPr>
              <w:t>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-2"/>
                <w:lang w:val="en-US" w:eastAsia="zh-CN"/>
              </w:rPr>
              <w:t>刘建圻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  <w:lang w:val="en-US" w:eastAsia="zh-CN"/>
              </w:rPr>
              <w:t>教授</w:t>
            </w:r>
            <w:r>
              <w:rPr>
                <w:rFonts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广东工业大学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负责面向耐腐蚀需求的电机高可靠设计及优化，对项目创新点2做出了贡献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341D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3CBBFD40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282B9148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宋体" w:cs="Times New Roman"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5.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赵旭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  <w:lang w:val="en-US" w:eastAsia="zh-CN"/>
              </w:rPr>
              <w:t>工程师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、负责性能验证，电磁方案评估设计，对项目创新点1、2做出了创新性贡献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3CE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10D17114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226A010E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6.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-2"/>
                <w:lang w:val="en-US" w:eastAsia="zh-CN"/>
              </w:rPr>
              <w:t>李心怡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spacing w:val="2"/>
              </w:rPr>
              <w:t>工程师</w:t>
            </w:r>
            <w:r>
              <w:rPr>
                <w:rFonts w:ascii="Y2kIRTz1+FangSong" w:hAnsi="Y2kIRTz1+FangSong" w:eastAsia="Y2kIRTz1+FangSong" w:cs="Times New Roman"/>
                <w:color w:val="000000"/>
                <w:spacing w:val="2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NVH技术应用，电磁仿真，对项目创新点1、3做出了创新性贡献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41C7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4C979D42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7DB2FD78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7.莫宏伟（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助理工程师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、中山大洋电机股份有限公司、负责测试分析零部件及整机固有频率；提出了一种条形定子及其布线方法，有效降低产品不良率及生产成本，是本项目核心知识产权6的第一发明人）</w:t>
            </w:r>
          </w:p>
        </w:tc>
      </w:tr>
      <w:tr w14:paraId="562C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0E3BB4B7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7CA8734C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8.赵勇（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工程师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、中山大洋电机股份有限公司、实施了项目技术方案，对项目创新点1、2、3做出了创新性贡献，是本项目核心知识产权3、4的第一发明人）</w:t>
            </w:r>
          </w:p>
        </w:tc>
      </w:tr>
      <w:tr w14:paraId="6475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3A5B4BD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5F9D48A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</w:pPr>
            <w:bookmarkStart w:id="2" w:name="OLE_LINK12"/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9.廖明刚（</w:t>
            </w:r>
            <w:bookmarkEnd w:id="2"/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工程师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、中山大洋电机股份有限公司、负责电机结构设计，开展方案的测试、以及市场应用，对项目创新点1做出了贡献）</w:t>
            </w:r>
          </w:p>
        </w:tc>
      </w:tr>
      <w:tr w14:paraId="1E65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4D91BC93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66CB2045">
            <w:pPr>
              <w:autoSpaceDE w:val="0"/>
              <w:autoSpaceDN w:val="0"/>
              <w:adjustRightInd w:val="0"/>
              <w:snapToGrid w:val="0"/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</w:pP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10.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边文清</w:t>
            </w:r>
            <w:bookmarkStart w:id="3" w:name="_GoBack"/>
            <w:bookmarkEnd w:id="3"/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  <w:lang w:val="en-US" w:eastAsia="zh-CN"/>
              </w:rPr>
              <w:t>工程师</w:t>
            </w:r>
            <w:r>
              <w:rPr>
                <w:rFonts w:hint="eastAsia" w:ascii="9n4wAoe0+TimesNewRomanPSMT" w:hAnsi="9n4wAoe0+TimesNewRomanPSMT" w:eastAsia="9n4wAoe0+TimesNewRomanPSMT" w:cs="Times New Roman"/>
                <w:color w:val="000000"/>
                <w:spacing w:val="2"/>
              </w:rPr>
              <w:t>、中山大洋电机股份有限公司、负责电机产品整体性能测试，对项目创新点1做出了贡献）</w:t>
            </w:r>
          </w:p>
        </w:tc>
      </w:tr>
      <w:tr w14:paraId="775E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restart"/>
            <w:vAlign w:val="center"/>
          </w:tcPr>
          <w:p w14:paraId="3CDE306D">
            <w:pPr>
              <w:widowControl/>
              <w:autoSpaceDE w:val="0"/>
              <w:autoSpaceDN w:val="0"/>
              <w:jc w:val="center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  <w:t>知识产权名称</w:t>
            </w:r>
          </w:p>
        </w:tc>
        <w:tc>
          <w:tcPr>
            <w:tcW w:w="7780" w:type="dxa"/>
            <w:vAlign w:val="center"/>
          </w:tcPr>
          <w:p w14:paraId="7CD05259">
            <w:pPr>
              <w:widowControl/>
              <w:autoSpaceDE/>
              <w:autoSpaceDN/>
              <w:adjustRightInd/>
              <w:snapToGrid/>
              <w:spacing w:beforeLines="0" w:afterLines="0"/>
              <w:jc w:val="left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ascii="Y2kIRTz1+FangSong" w:hAnsi="Y2kIRTz1+FangSong" w:eastAsia="Y2kIRTz1+FangSong" w:cs="Times New Roman"/>
                <w:color w:val="000000"/>
              </w:rPr>
              <w:t>专利 1：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一种永磁转子结构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JP2015549983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"http://search.cnipr.com/javascript:_search('pin','%E6%BD%98%E6%98%8E%E6%94%80');" </w:instrTex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潘明攀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eastAsia="zh-CN"/>
              </w:rPr>
              <w:t>、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</w:rPr>
              <w:t>中山大洋电机制造有限公司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6AF1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3A842C3E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56DABE92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ascii="Y2kIRTz1+FangSong" w:hAnsi="Y2kIRTz1+FangSong" w:eastAsia="Y2kIRTz1+FangSong" w:cs="Times New Roman"/>
                <w:color w:val="000000"/>
              </w:rPr>
              <w:t xml:space="preserve">专利 2： 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一种定子组件及其制造方法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ZL201611242782.5、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"http://search.cnipr.com/javascript:_search('pin','%E9%BB%84%E6%B4%8B%E6%B3%A2');"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黄洋波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"http://search.cnipr.com/javascript:_search('pin','%E9%87%91%E5%BB%BA%E4%BC%9F');"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金建伟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"http://search.cnipr.com/javascript:_search('pin','%E6%BD%98%E6%98%8E%E6%94%80');"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潘明攀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"http://search.cnipr.com/javascript:_search('pin','%E8%83%A1%E8%BE%89');"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胡辉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,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 xml:space="preserve"> 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中山大洋电机股份有限公司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5ABB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1C39D4C3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6C770316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3：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一种直流无刷电机控制方法（ZL200910038187.3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 xml:space="preserve">、 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"http://search.cnipr.com/javascript:_search('pin','%E8%B5%B5%E5%8B%87');" </w:instrTex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赵勇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"http://search.cnipr.com/javascript:_search('pin','%E6%AF%95%E8%8D%A3%E5%8D%8E');" </w:instrTex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毕荣华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、中山大洋电机股份有限公司</w:t>
            </w:r>
            <w:r>
              <w:rPr>
                <w:rFonts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2547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7037B7DE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6EDF374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专利4：一种空调风机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电机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控制器及其控制方法（ZL201010109583.3、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"http://search.cnipr.com/javascript:_search('pin','%E8%B5%B5%E5%8B%87');"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赵勇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宋体" w:hAnsi="宋体" w:eastAsia="宋体"/>
                <w:sz w:val="22"/>
              </w:rPr>
              <w:t>中山大洋电机制造有限公司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088A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6D62BA2F">
            <w:pPr>
              <w:widowControl/>
              <w:autoSpaceDE w:val="0"/>
              <w:autoSpaceDN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0AEDB1A6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 5：一种磁场定向控制的电机的控制方法（ZL202210595497.0、李智峰，边文清、中山大洋电机股份有限公司）</w:t>
            </w:r>
          </w:p>
        </w:tc>
      </w:tr>
      <w:tr w14:paraId="3485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64D99068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57975765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专利6：一种条形定子及其布线方法（ZL202210424017.4、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"http://search.cnipr.com/javascript:_search('pin','%E8%8E%AB%E5%AE%8F%E4%BC%9F');"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莫宏伟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"http://search.cnipr.com/javascript:_search('pin','%E6%BD%98%E6%98%8E%E6%94%80');"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潘明攀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、中山大洋电机股份有限公司）</w:t>
            </w:r>
          </w:p>
        </w:tc>
      </w:tr>
      <w:tr w14:paraId="46AF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26C0B5B8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2A72AA76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专利7：一种磁钢自动装配装置（ZL201810056775.9、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"http://search.cnipr.com/javascript:_search('pin','%E6%9D%A8%E4%BA%AE');"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杨亮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"http://search.cnipr.com/javascript:_search('pin','%E5%91%A8%E6%88%90%E6%A5%A0');"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周成楠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"http://search.cnipr.com/javascript:_search('pin','%E6%9D%8E%E6%94%BF%E9%BE%99');"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李政龙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;、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电子科技大学中山学院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4ED6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4211CC41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2049AC6B">
            <w:pPr>
              <w:widowControl/>
              <w:autoSpaceDE/>
              <w:autoSpaceDN/>
              <w:adjustRightInd/>
              <w:snapToGrid/>
              <w:spacing w:beforeLines="0" w:afterLines="0"/>
              <w:jc w:val="left"/>
              <w:rPr>
                <w:rFonts w:hint="eastAsia" w:ascii="Y2kIRTz1+FangSong" w:hAnsi="Y2kIRTz1+FangSong" w:eastAsia="Y2kIRTz1+FangSong" w:cs="Times New Roman"/>
                <w:color w:val="000000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专利8：一种拼块式永磁注塑转子结构及其应用的电机（ZL202320197727.8、邬拥华，陈敬新，潘明攀、</w:t>
            </w:r>
            <w:r>
              <w:rPr>
                <w:rFonts w:hint="eastAsia" w:ascii="宋体" w:hAnsi="宋体" w:eastAsia="宋体"/>
                <w:sz w:val="22"/>
              </w:rPr>
              <w:t>湖北惠洋电器制造有限公司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）</w:t>
            </w:r>
          </w:p>
        </w:tc>
      </w:tr>
      <w:tr w14:paraId="2488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744B8447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32E9F57E">
            <w:pPr>
              <w:widowControl/>
              <w:autoSpaceDE w:val="0"/>
              <w:autoSpaceDN w:val="0"/>
              <w:adjustRightInd w:val="0"/>
              <w:snapToGrid w:val="0"/>
              <w:rPr>
                <w:rFonts w:hint="default" w:ascii="Y2kIRTz1+FangSong" w:hAnsi="Y2kIRTz1+FangSong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专利9：一种电机端盖及其应用的电机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ZL201920638853.6</w:t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"http://search.cnipr.com/javascript:_search('pin','%E6%BD%98%E6%98%8E%E6%94%80');"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潘明攀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"http://search.cnipr.com/javascript:_search('pin','%E6%A2%81%E4%B8%89%E5%A2%9E');"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梁三增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  <w:lang w:eastAsia="zh-CN"/>
              </w:rPr>
              <w:t>，中山大洋电机股份有限公司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</w:tr>
      <w:tr w14:paraId="1FBA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2835E149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shd w:val="clear" w:color="auto" w:fill="auto"/>
            <w:vAlign w:val="center"/>
          </w:tcPr>
          <w:p w14:paraId="4B70EBDE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专利10：一种带新型防电腐蚀结构的塑封电机（ZL202123422023.6、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"http://search.cnipr.com/javascript:_search('pin','%E6%BD%98%E6%98%8E%E6%94%80');"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潘明攀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、中山大洋电机股份有限公司）</w:t>
            </w:r>
          </w:p>
        </w:tc>
      </w:tr>
      <w:tr w14:paraId="2BD7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Merge w:val="continue"/>
            <w:vAlign w:val="center"/>
          </w:tcPr>
          <w:p w14:paraId="72B7DEFB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shd w:val="clear" w:color="auto" w:fill="auto"/>
            <w:vAlign w:val="center"/>
          </w:tcPr>
          <w:p w14:paraId="6771DB1F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Y2kIRTz1+FangSong" w:hAnsi="Y2kIRTz1+FangSong" w:eastAsia="Y2kIRTz1+FangSong" w:cs="Times New Roman"/>
                <w:color w:val="000000"/>
                <w:lang w:val="en-US" w:eastAsia="zh-CN"/>
              </w:rPr>
              <w:t>专利11：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一种基于边云协同的厨电设备预测性维护系统及方法（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"http://search.cnipr.com/javascript:viewDetail(0);"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ZL201911235929.1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"http://search.cnipr.com/javascript:_search('pin','%E7%8E%8B%E6%AC%A7%E5%AE%87');"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王欧宇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"http://search.cnipr.com/javascript:_search('pin','%E5%88%98%E5%BB%BA%E5%9C%BB');"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刘建圻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"http://search.cnipr.com/javascript:_search('pin','%E6%9B%BE%E7%A2%A7');"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曾碧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，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"http://search.cnipr.com/javascript:_search('pin','%E5%B0%B9%E7%A7%80%E6%96%87');"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尹秀文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begin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instrText xml:space="preserve"> HYPERLINK "http://search.cnipr.com/javascript:_search('pa',  '%E5%B9%BF%E4%B8%9C%E5%B7%A5%E4%B8%9A%E5%A4%A7%E5%AD%A6');" </w:instrTex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separate"/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t>广东工业大学</w:t>
            </w:r>
            <w:r>
              <w:rPr>
                <w:rFonts w:hint="eastAsia" w:ascii="Y2kIRTz1+FangSong" w:hAnsi="Y2kIRTz1+FangSong" w:eastAsia="Y2kIRTz1+FangSong" w:cs="Times New Roman"/>
                <w:color w:val="000000"/>
              </w:rPr>
              <w:fldChar w:fldCharType="end"/>
            </w:r>
            <w:r>
              <w:rPr>
                <w:rFonts w:hint="eastAsia" w:ascii="Y2kIRTz1+FangSong" w:hAnsi="Y2kIRTz1+FangSong" w:eastAsia="Y2kIRTz1+FangSong" w:cs="Times New Roman"/>
                <w:color w:val="000000"/>
                <w:lang w:eastAsia="zh-CN"/>
              </w:rPr>
              <w:t>）</w:t>
            </w:r>
          </w:p>
        </w:tc>
      </w:tr>
      <w:tr w14:paraId="7EE9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7" w:type="dxa"/>
            <w:vAlign w:val="center"/>
          </w:tcPr>
          <w:p w14:paraId="381FE1BA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b/>
                <w:color w:val="000000"/>
                <w:spacing w:val="2"/>
              </w:rPr>
            </w:pPr>
          </w:p>
        </w:tc>
        <w:tc>
          <w:tcPr>
            <w:tcW w:w="7780" w:type="dxa"/>
            <w:vAlign w:val="center"/>
          </w:tcPr>
          <w:p w14:paraId="5702AC76">
            <w:pPr>
              <w:widowControl/>
              <w:autoSpaceDE w:val="0"/>
              <w:autoSpaceDN w:val="0"/>
              <w:adjustRightInd w:val="0"/>
              <w:snapToGrid w:val="0"/>
              <w:rPr>
                <w:rFonts w:hint="eastAsia" w:ascii="Y2kIRTz1+FangSong" w:hAnsi="Y2kIRTz1+FangSong" w:eastAsia="Y2kIRTz1+FangSong" w:cs="Times New Roman"/>
                <w:color w:val="000000"/>
                <w:lang w:eastAsia="zh-CN"/>
              </w:rPr>
            </w:pPr>
          </w:p>
        </w:tc>
      </w:tr>
      <w:bookmarkEnd w:id="0"/>
    </w:tbl>
    <w:p w14:paraId="0F7C4F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lEL5NUK+TimesNewRomanPS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dkdmhle+SimSun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3226"/>
    <w:rsid w:val="000E30BA"/>
    <w:rsid w:val="004A2B1A"/>
    <w:rsid w:val="004D518D"/>
    <w:rsid w:val="00772FC6"/>
    <w:rsid w:val="009B0C68"/>
    <w:rsid w:val="00A27918"/>
    <w:rsid w:val="00E43350"/>
    <w:rsid w:val="00E86DE6"/>
    <w:rsid w:val="00F65FC8"/>
    <w:rsid w:val="02DE70CA"/>
    <w:rsid w:val="037C6FB6"/>
    <w:rsid w:val="0B0922D2"/>
    <w:rsid w:val="107848F3"/>
    <w:rsid w:val="125E37CD"/>
    <w:rsid w:val="144C2F9E"/>
    <w:rsid w:val="1F307219"/>
    <w:rsid w:val="212E43DD"/>
    <w:rsid w:val="24823563"/>
    <w:rsid w:val="2F4700E9"/>
    <w:rsid w:val="30E01796"/>
    <w:rsid w:val="348D3C51"/>
    <w:rsid w:val="3CBA7CF6"/>
    <w:rsid w:val="3F252007"/>
    <w:rsid w:val="45CC36E0"/>
    <w:rsid w:val="4D964051"/>
    <w:rsid w:val="4D976EBE"/>
    <w:rsid w:val="508733F6"/>
    <w:rsid w:val="50C9712A"/>
    <w:rsid w:val="548A68C7"/>
    <w:rsid w:val="5CC453C1"/>
    <w:rsid w:val="5E432D31"/>
    <w:rsid w:val="62664FF1"/>
    <w:rsid w:val="65F63CB8"/>
    <w:rsid w:val="6A744F43"/>
    <w:rsid w:val="6C2525FF"/>
    <w:rsid w:val="72A00BE7"/>
    <w:rsid w:val="760B13A1"/>
    <w:rsid w:val="797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1251</Words>
  <Characters>1431</Characters>
  <Lines>18</Lines>
  <Paragraphs>5</Paragraphs>
  <TotalTime>0</TotalTime>
  <ScaleCrop>false</ScaleCrop>
  <LinksUpToDate>false</LinksUpToDate>
  <CharactersWithSpaces>1438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2024-12-27T07:06:00Z</dcterms:created>
  <dc:creator>vivi</dc:creator>
  <cp:lastModifiedBy>YangLiang</cp:lastModifiedBy>
  <dcterms:modified xsi:type="dcterms:W3CDTF">2025-01-02T03:27:10Z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6452D098E69945CDB7BA493F24E18F99_13</vt:lpwstr>
  </property>
  <property fmtid="{D5CDD505-2E9C-101B-9397-08002B2CF9AE}" pid="4" name="KSOTemplateDocerSaveRecord">
    <vt:lpwstr>eyJoZGlkIjoiMzE2ZjM5YzQyMWZhYzY1NWNhYjkzYWE2NmE1ZmFmNmUiLCJ1c2VySWQiOiI0NTE4ODM3MTUifQ==</vt:lpwstr>
  </property>
</Properties>
</file>