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FE" w:rsidRDefault="007614FE" w:rsidP="007614FE">
      <w:pPr>
        <w:widowControl/>
        <w:spacing w:line="56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广东省研究生联合培养基地（中山）研究生请假条</w:t>
      </w:r>
    </w:p>
    <w:tbl>
      <w:tblPr>
        <w:tblW w:w="9689" w:type="dxa"/>
        <w:tblInd w:w="-6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5"/>
        <w:gridCol w:w="1676"/>
        <w:gridCol w:w="1676"/>
        <w:gridCol w:w="1560"/>
        <w:gridCol w:w="1676"/>
        <w:gridCol w:w="1676"/>
      </w:tblGrid>
      <w:tr w:rsidR="007614FE" w:rsidTr="001F7AC0">
        <w:trPr>
          <w:trHeight w:val="653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6"/>
                <w:szCs w:val="26"/>
              </w:rPr>
              <w:t>广东省研究生联合培养基地（中山）研究生请假条（副导师保存联）</w:t>
            </w:r>
          </w:p>
        </w:tc>
      </w:tr>
      <w:tr w:rsidR="007614FE" w:rsidTr="00A34459"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614FE" w:rsidTr="00A34459">
        <w:trPr>
          <w:trHeight w:val="61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所在高校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工作站名称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614FE" w:rsidTr="001F7AC0">
        <w:trPr>
          <w:trHeight w:val="49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月  日    ---     年   月   日 共    天</w:t>
            </w:r>
          </w:p>
        </w:tc>
      </w:tr>
      <w:tr w:rsidR="007614FE" w:rsidTr="00A34459">
        <w:trPr>
          <w:trHeight w:val="71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请假事由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7614FE" w:rsidTr="001F7AC0">
        <w:trPr>
          <w:trHeight w:val="6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副导师意见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614FE" w:rsidTr="001F7AC0">
        <w:trPr>
          <w:trHeight w:val="6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主导师意见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614FE" w:rsidTr="001F7AC0">
        <w:trPr>
          <w:trHeight w:val="6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研究生院（处）意见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614FE" w:rsidTr="001F7AC0">
        <w:trPr>
          <w:trHeight w:val="495"/>
        </w:trPr>
        <w:tc>
          <w:tcPr>
            <w:tcW w:w="96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两周内经副导师批准；两周内以上一个月内经主导师批准；一个月以上需经主导师、所在高校研究生院（处）批准。假条一式两联，副导师和联合培养基地办公室各留一份，假条必须上交培养基地办公室方可生效。</w:t>
            </w:r>
          </w:p>
        </w:tc>
      </w:tr>
      <w:tr w:rsidR="007614FE" w:rsidTr="001F7AC0">
        <w:trPr>
          <w:trHeight w:val="350"/>
        </w:trPr>
        <w:tc>
          <w:tcPr>
            <w:tcW w:w="96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614FE" w:rsidTr="001F7AC0">
        <w:trPr>
          <w:trHeight w:val="286"/>
        </w:trPr>
        <w:tc>
          <w:tcPr>
            <w:tcW w:w="1425" w:type="dxa"/>
            <w:vAlign w:val="center"/>
          </w:tcPr>
          <w:p w:rsidR="007614FE" w:rsidRDefault="007614FE" w:rsidP="001F7AC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7614FE" w:rsidRDefault="007614FE" w:rsidP="001F7AC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7614FE" w:rsidRDefault="007614FE" w:rsidP="001F7AC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14FE" w:rsidRDefault="007614FE" w:rsidP="001F7AC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7614FE" w:rsidRDefault="007614FE" w:rsidP="001F7AC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7614FE" w:rsidRDefault="007614FE" w:rsidP="001F7AC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614FE" w:rsidTr="001F7AC0">
        <w:trPr>
          <w:trHeight w:val="605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6"/>
                <w:szCs w:val="26"/>
              </w:rPr>
              <w:t>广东</w:t>
            </w:r>
            <w:r w:rsidR="00E80F28">
              <w:rPr>
                <w:rFonts w:ascii="黑体" w:eastAsia="黑体" w:hAnsi="宋体" w:cs="黑体" w:hint="eastAsia"/>
                <w:b/>
                <w:color w:val="000000"/>
                <w:kern w:val="0"/>
                <w:sz w:val="26"/>
                <w:szCs w:val="26"/>
              </w:rPr>
              <w:t>省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6"/>
                <w:szCs w:val="26"/>
              </w:rPr>
              <w:t>研究生联合培养基地（中山）研究生请假条（培养基地保存联）</w:t>
            </w:r>
          </w:p>
        </w:tc>
      </w:tr>
      <w:tr w:rsidR="007614FE" w:rsidTr="001F7AC0">
        <w:trPr>
          <w:trHeight w:val="49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614FE" w:rsidTr="001F7AC0">
        <w:trPr>
          <w:trHeight w:val="49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所在高校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工作站名称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614FE" w:rsidTr="001F7AC0">
        <w:trPr>
          <w:trHeight w:val="37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月  日    ---     年   月   日 共    天</w:t>
            </w:r>
          </w:p>
        </w:tc>
      </w:tr>
      <w:tr w:rsidR="007614FE" w:rsidTr="001F7AC0">
        <w:trPr>
          <w:trHeight w:val="82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请假事由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614FE" w:rsidTr="001F7AC0">
        <w:trPr>
          <w:trHeight w:val="57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副导师意见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614FE" w:rsidTr="001F7AC0">
        <w:trPr>
          <w:trHeight w:val="6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主导师意见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614FE" w:rsidTr="001F7AC0">
        <w:trPr>
          <w:trHeight w:val="5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研究生院（处）意见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614FE" w:rsidTr="001F7AC0">
        <w:trPr>
          <w:trHeight w:val="428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4FE" w:rsidRDefault="007614FE" w:rsidP="001F7AC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两周内经副导师批准；两周内以上一个月内经主导师批准；一个月以上需经主导师、所在高校研究生院（处）批准。一式两联，副导师和联合培养基地办公室各留一份，假条必须上交培养基地办公室方可生效。</w:t>
            </w:r>
          </w:p>
        </w:tc>
      </w:tr>
    </w:tbl>
    <w:p w:rsidR="006E29EC" w:rsidRPr="007614FE" w:rsidRDefault="006E29EC" w:rsidP="007614FE">
      <w:pPr>
        <w:snapToGrid w:val="0"/>
        <w:spacing w:line="20" w:lineRule="exact"/>
      </w:pPr>
    </w:p>
    <w:sectPr w:rsidR="006E29EC" w:rsidRPr="007614FE" w:rsidSect="007614FE">
      <w:head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C4" w:rsidRDefault="00EF02C4" w:rsidP="007614FE">
      <w:r>
        <w:separator/>
      </w:r>
    </w:p>
  </w:endnote>
  <w:endnote w:type="continuationSeparator" w:id="0">
    <w:p w:rsidR="00EF02C4" w:rsidRDefault="00EF02C4" w:rsidP="0076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C4" w:rsidRDefault="00EF02C4" w:rsidP="007614FE">
      <w:r>
        <w:separator/>
      </w:r>
    </w:p>
  </w:footnote>
  <w:footnote w:type="continuationSeparator" w:id="0">
    <w:p w:rsidR="00EF02C4" w:rsidRDefault="00EF02C4" w:rsidP="0076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FE" w:rsidRDefault="007614FE" w:rsidP="007614FE">
    <w:pPr>
      <w:pStyle w:val="a3"/>
      <w:pBdr>
        <w:bottom w:val="none" w:sz="0" w:space="0" w:color="auto"/>
      </w:pBdr>
      <w:jc w:val="both"/>
    </w:pPr>
  </w:p>
  <w:p w:rsidR="007614FE" w:rsidRDefault="007614FE" w:rsidP="007614FE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4FE"/>
    <w:rsid w:val="00122820"/>
    <w:rsid w:val="0048224A"/>
    <w:rsid w:val="006D3689"/>
    <w:rsid w:val="006D5525"/>
    <w:rsid w:val="006E29EC"/>
    <w:rsid w:val="007614FE"/>
    <w:rsid w:val="00775C44"/>
    <w:rsid w:val="007A08C3"/>
    <w:rsid w:val="00A34459"/>
    <w:rsid w:val="00C6380B"/>
    <w:rsid w:val="00D16F81"/>
    <w:rsid w:val="00D96AC6"/>
    <w:rsid w:val="00E210E8"/>
    <w:rsid w:val="00E80F28"/>
    <w:rsid w:val="00EF02C4"/>
    <w:rsid w:val="00F8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4F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614FE"/>
    <w:rPr>
      <w:kern w:val="2"/>
      <w:sz w:val="18"/>
      <w:szCs w:val="18"/>
    </w:rPr>
  </w:style>
  <w:style w:type="paragraph" w:styleId="a4">
    <w:name w:val="footer"/>
    <w:basedOn w:val="a"/>
    <w:link w:val="Char0"/>
    <w:rsid w:val="007614F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7614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5</cp:revision>
  <dcterms:created xsi:type="dcterms:W3CDTF">2016-10-08T07:48:00Z</dcterms:created>
  <dcterms:modified xsi:type="dcterms:W3CDTF">2016-10-08T08:01:00Z</dcterms:modified>
</cp:coreProperties>
</file>